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BF" w:rsidRPr="00A26786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029"/>
        <w:gridCol w:w="2027"/>
        <w:gridCol w:w="2690"/>
        <w:gridCol w:w="2264"/>
      </w:tblGrid>
      <w:tr w:rsidR="00CF1656" w:rsidRPr="00A26786" w:rsidTr="0061310C">
        <w:trPr>
          <w:trHeight w:val="817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A26786" w:rsidRDefault="002F092B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7" type="#_x0000_t75" style="position:absolute;left:0;text-align:left;margin-left:7.55pt;margin-top:3.4pt;width:54.8pt;height:63pt;z-index:-1;visibility:visible;mso-position-horizontal-relative:page;mso-position-vertical-relative:page" wrapcoords="-296 0 -296 21343 21600 21343 21600 0 -296 0">
                  <v:imagedata r:id="rId7" o:title=""/>
                  <w10:wrap type="tight" anchorx="page" anchory="page"/>
                </v:shape>
                <o:OLEObject Type="Embed" ProgID="PBrush" ShapeID="Objekt2" DrawAspect="Content" ObjectID="_1542001124" r:id="rId8"/>
              </w:object>
            </w:r>
          </w:p>
        </w:tc>
        <w:tc>
          <w:tcPr>
            <w:tcW w:w="5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D6654D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D6654D" w:rsidRPr="00A26786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>DRAVCE</w:t>
            </w:r>
            <w:r w:rsidRPr="00A26786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A26786" w:rsidRDefault="00CF1656" w:rsidP="005821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A26786">
              <w:rPr>
                <w:rFonts w:ascii="Courier New" w:hAnsi="Courier New" w:cs="Courier New"/>
                <w:sz w:val="16"/>
                <w:szCs w:val="16"/>
              </w:rPr>
              <w:t xml:space="preserve">Výtlačok číslo: </w:t>
            </w:r>
            <w:r w:rsidR="0058216B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A26786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58216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CF1656" w:rsidRPr="00A26786" w:rsidTr="0061310C">
        <w:trPr>
          <w:trHeight w:val="706"/>
        </w:trPr>
        <w:tc>
          <w:tcPr>
            <w:tcW w:w="1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A26786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A26786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 w:rsidRPr="00A26786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26786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A26786" w:rsidRDefault="00A66C18" w:rsidP="00A66C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26786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4</w:t>
            </w:r>
            <w:r w:rsidR="00B81FBF" w:rsidRPr="00A26786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/201</w:t>
            </w:r>
            <w:r w:rsidRPr="00A26786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6</w:t>
            </w:r>
          </w:p>
        </w:tc>
      </w:tr>
      <w:tr w:rsidR="00CF1656" w:rsidRPr="00A26786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A26786" w:rsidRDefault="00CD2810" w:rsidP="00D6654D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caps/>
              </w:rPr>
            </w:pPr>
            <w:r w:rsidRPr="00A26786">
              <w:rPr>
                <w:b/>
                <w:bCs/>
                <w:spacing w:val="22"/>
                <w:sz w:val="24"/>
                <w:szCs w:val="24"/>
              </w:rPr>
              <w:t xml:space="preserve">ktorým sa mení a dopĺňa Všeobecné záväzné nariadenie č. </w:t>
            </w:r>
            <w:r w:rsidR="00203514" w:rsidRPr="00A26786">
              <w:rPr>
                <w:b/>
                <w:bCs/>
                <w:spacing w:val="22"/>
                <w:sz w:val="24"/>
                <w:szCs w:val="24"/>
              </w:rPr>
              <w:t>3</w:t>
            </w:r>
            <w:r w:rsidR="00A66C18" w:rsidRPr="00A26786">
              <w:rPr>
                <w:b/>
                <w:bCs/>
                <w:spacing w:val="22"/>
                <w:sz w:val="24"/>
                <w:szCs w:val="24"/>
              </w:rPr>
              <w:t>/</w:t>
            </w:r>
            <w:r w:rsidRPr="00A26786">
              <w:rPr>
                <w:b/>
                <w:bCs/>
                <w:spacing w:val="22"/>
                <w:sz w:val="24"/>
                <w:szCs w:val="24"/>
              </w:rPr>
              <w:t>2014 o</w:t>
            </w:r>
            <w:r w:rsidR="009A4E2B" w:rsidRPr="00A26786">
              <w:rPr>
                <w:b/>
                <w:bCs/>
                <w:spacing w:val="22"/>
                <w:sz w:val="24"/>
                <w:szCs w:val="24"/>
              </w:rPr>
              <w:t xml:space="preserve"> miestnych daniach a </w:t>
            </w:r>
            <w:r w:rsidRPr="00A26786">
              <w:rPr>
                <w:b/>
                <w:bCs/>
                <w:spacing w:val="22"/>
                <w:sz w:val="24"/>
                <w:szCs w:val="24"/>
              </w:rPr>
              <w:t xml:space="preserve">miestnom poplatku za komunálne odpady a drobné stavebné odpady na území obce </w:t>
            </w:r>
            <w:r w:rsidR="00D6654D" w:rsidRPr="00A26786">
              <w:rPr>
                <w:b/>
                <w:bCs/>
                <w:spacing w:val="22"/>
                <w:sz w:val="24"/>
                <w:szCs w:val="24"/>
              </w:rPr>
              <w:t>Dravce</w:t>
            </w:r>
            <w:r w:rsidRPr="00A26786">
              <w:rPr>
                <w:b/>
                <w:bCs/>
                <w:spacing w:val="22"/>
                <w:sz w:val="24"/>
                <w:szCs w:val="24"/>
              </w:rPr>
              <w:t>.</w:t>
            </w:r>
          </w:p>
        </w:tc>
      </w:tr>
      <w:tr w:rsidR="00CF1656" w:rsidRPr="00A26786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A26786">
              <w:t xml:space="preserve">Návrh VZN vyvesený </w:t>
            </w:r>
            <w:r w:rsidR="00B81FBF" w:rsidRPr="00A26786">
              <w:t xml:space="preserve">/ zvesený </w:t>
            </w:r>
            <w:r w:rsidRPr="00A26786">
              <w:t>na úradnej tabuli a webe obce dňa: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58216B" w:rsidP="005821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rPr>
                <w:b/>
              </w:rPr>
              <w:t>29.11.2016</w:t>
            </w:r>
            <w:r w:rsidR="00B81FBF" w:rsidRPr="00A26786">
              <w:rPr>
                <w:b/>
              </w:rPr>
              <w:t xml:space="preserve"> /</w:t>
            </w:r>
            <w:r>
              <w:rPr>
                <w:b/>
              </w:rPr>
              <w:t>15</w:t>
            </w:r>
            <w:r w:rsidR="00B81FBF" w:rsidRPr="00A26786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="003B5525" w:rsidRPr="00A26786">
              <w:rPr>
                <w:b/>
              </w:rPr>
              <w:t>.</w:t>
            </w:r>
            <w:r w:rsidR="00B81FBF" w:rsidRPr="00A26786">
              <w:rPr>
                <w:b/>
              </w:rPr>
              <w:t>201</w:t>
            </w:r>
            <w:r w:rsidR="00A66C18" w:rsidRPr="00A26786">
              <w:rPr>
                <w:b/>
              </w:rPr>
              <w:t>6</w:t>
            </w:r>
          </w:p>
        </w:tc>
      </w:tr>
      <w:tr w:rsidR="00CF1656" w:rsidRPr="00A26786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Lehota na predloženie pripomienok k návrhu VZN do</w:t>
            </w:r>
            <w:r w:rsidR="00403F3B" w:rsidRPr="00A26786">
              <w:rPr>
                <w:i/>
              </w:rPr>
              <w:t xml:space="preserve"> </w:t>
            </w:r>
            <w:r w:rsidRPr="00A26786">
              <w:rPr>
                <w:i/>
              </w:rPr>
              <w:t>(včítane):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58216B" w:rsidP="005821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07.12.</w:t>
            </w:r>
            <w:r w:rsidR="00B81FBF" w:rsidRPr="00A26786">
              <w:rPr>
                <w:b/>
              </w:rPr>
              <w:t>201</w:t>
            </w:r>
            <w:r w:rsidR="00A66C18" w:rsidRPr="00A26786">
              <w:rPr>
                <w:b/>
              </w:rPr>
              <w:t>6</w:t>
            </w:r>
          </w:p>
        </w:tc>
      </w:tr>
      <w:tr w:rsidR="00CF1656" w:rsidRPr="00A26786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Doručené pripomienky (počet)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A26786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Vyhodnotenie pripomienok k návrhu VZN uskutočnené dňa: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A26786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A26786">
              <w:rPr>
                <w:i/>
              </w:rPr>
              <w:t>Vyhodnotenie pripomienok k návrhu VZN doručené poslancom dňa: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</w:tr>
      <w:tr w:rsidR="00CF1656" w:rsidRPr="00A26786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Dátum schválenia VZN</w:t>
            </w:r>
          </w:p>
        </w:tc>
        <w:tc>
          <w:tcPr>
            <w:tcW w:w="2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Číslo uznesenia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Dátum vyvesenia</w:t>
            </w:r>
            <w:r w:rsidR="00B81FBF" w:rsidRPr="00A26786">
              <w:rPr>
                <w:b/>
              </w:rPr>
              <w:t xml:space="preserve"> / zvesenia</w:t>
            </w:r>
            <w:r w:rsidRPr="00A26786">
              <w:rPr>
                <w:b/>
              </w:rPr>
              <w:t xml:space="preserve"> na úradnej tabuli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A26786">
              <w:rPr>
                <w:b/>
                <w:caps/>
              </w:rPr>
              <w:t>Dátum účinnosti</w:t>
            </w:r>
          </w:p>
        </w:tc>
      </w:tr>
      <w:tr w:rsidR="00CF1656" w:rsidRPr="00A26786" w:rsidTr="00B81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58216B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15.12.2016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A26786" w:rsidRDefault="0058216B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29.11.2016/15.12.2016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A26786" w:rsidRDefault="00B81FBF" w:rsidP="00A66C1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26786">
              <w:rPr>
                <w:b/>
              </w:rPr>
              <w:t>01.01.201</w:t>
            </w:r>
            <w:r w:rsidR="00A66C18" w:rsidRPr="00A26786">
              <w:rPr>
                <w:b/>
              </w:rPr>
              <w:t>7</w:t>
            </w:r>
          </w:p>
        </w:tc>
      </w:tr>
    </w:tbl>
    <w:p w:rsidR="0082634E" w:rsidRPr="00A26786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Pr="00A2678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Pr="00A26786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C7DE4">
      <w:pPr>
        <w:jc w:val="both"/>
        <w:rPr>
          <w:bCs/>
          <w:i/>
          <w:iCs/>
          <w:sz w:val="24"/>
          <w:szCs w:val="24"/>
        </w:rPr>
      </w:pPr>
    </w:p>
    <w:p w:rsidR="000541AB" w:rsidRPr="00A26786" w:rsidRDefault="000541AB" w:rsidP="000541AB">
      <w:pPr>
        <w:ind w:left="4248" w:firstLine="708"/>
        <w:jc w:val="center"/>
      </w:pPr>
      <w:r w:rsidRPr="00A26786">
        <w:t xml:space="preserve">....................................................................  </w:t>
      </w:r>
    </w:p>
    <w:p w:rsidR="000541AB" w:rsidRPr="00A26786" w:rsidRDefault="00D6654D" w:rsidP="000541AB">
      <w:pPr>
        <w:ind w:left="4248" w:firstLine="708"/>
        <w:jc w:val="center"/>
      </w:pPr>
      <w:r w:rsidRPr="00A26786">
        <w:t xml:space="preserve">Peter </w:t>
      </w:r>
      <w:proofErr w:type="spellStart"/>
      <w:r w:rsidRPr="00A26786">
        <w:t>Faltin</w:t>
      </w:r>
      <w:proofErr w:type="spellEnd"/>
      <w:r w:rsidR="000541AB" w:rsidRPr="00A26786">
        <w:t xml:space="preserve">, starosta obce </w:t>
      </w:r>
    </w:p>
    <w:p w:rsidR="00CD2810" w:rsidRDefault="008574E2" w:rsidP="00EE35B6">
      <w:pPr>
        <w:spacing w:after="120" w:line="276" w:lineRule="auto"/>
        <w:jc w:val="both"/>
        <w:rPr>
          <w:iCs/>
          <w:sz w:val="24"/>
          <w:szCs w:val="24"/>
        </w:rPr>
      </w:pPr>
      <w:r w:rsidRPr="00A26786">
        <w:rPr>
          <w:bCs/>
          <w:i/>
          <w:iCs/>
          <w:sz w:val="24"/>
          <w:szCs w:val="24"/>
        </w:rPr>
        <w:br w:type="page"/>
      </w:r>
      <w:r w:rsidR="00CD2810" w:rsidRPr="00A26786">
        <w:rPr>
          <w:iCs/>
          <w:sz w:val="24"/>
          <w:szCs w:val="24"/>
        </w:rPr>
        <w:lastRenderedPageBreak/>
        <w:t xml:space="preserve">Obecné zastupiteľstvo v </w:t>
      </w:r>
      <w:proofErr w:type="spellStart"/>
      <w:r w:rsidR="00100498" w:rsidRPr="00A26786">
        <w:rPr>
          <w:iCs/>
          <w:sz w:val="24"/>
          <w:szCs w:val="24"/>
        </w:rPr>
        <w:t>Dravciach</w:t>
      </w:r>
      <w:proofErr w:type="spellEnd"/>
      <w:r w:rsidR="00CD2810" w:rsidRPr="00A26786">
        <w:rPr>
          <w:iCs/>
          <w:sz w:val="24"/>
          <w:szCs w:val="24"/>
        </w:rPr>
        <w:t xml:space="preserve"> na  základe ustanovenia § 6 ods. 1 zákona SNR č. 369/1990 Zb. o obecnom zriadení v znení neskorších predpisov</w:t>
      </w:r>
      <w:r w:rsidR="00EE35B6">
        <w:rPr>
          <w:iCs/>
          <w:sz w:val="24"/>
          <w:szCs w:val="24"/>
        </w:rPr>
        <w:t xml:space="preserve"> a</w:t>
      </w:r>
      <w:r w:rsidR="00CD2810" w:rsidRPr="00A26786">
        <w:rPr>
          <w:iCs/>
          <w:sz w:val="24"/>
          <w:szCs w:val="24"/>
        </w:rPr>
        <w:t xml:space="preserve"> zákon</w:t>
      </w:r>
      <w:r w:rsidR="00EE35B6">
        <w:rPr>
          <w:iCs/>
          <w:sz w:val="24"/>
          <w:szCs w:val="24"/>
        </w:rPr>
        <w:t>a</w:t>
      </w:r>
      <w:r w:rsidR="00CD2810" w:rsidRPr="00A26786">
        <w:rPr>
          <w:iCs/>
          <w:sz w:val="24"/>
          <w:szCs w:val="24"/>
        </w:rPr>
        <w:t xml:space="preserve">  č.  582/2004  Z. z.  o miestnych daniach   a   miestnom   poplatku   za   komunálne   odpady    a   drobné   stavebné  odpady v znení neskorších predpisov </w:t>
      </w:r>
      <w:r w:rsidR="00EE35B6">
        <w:rPr>
          <w:iCs/>
          <w:sz w:val="24"/>
          <w:szCs w:val="24"/>
        </w:rPr>
        <w:t>(</w:t>
      </w:r>
      <w:r w:rsidR="00EE35B6" w:rsidRPr="00EE35B6">
        <w:rPr>
          <w:iCs/>
          <w:sz w:val="24"/>
          <w:szCs w:val="24"/>
        </w:rPr>
        <w:t>ďalej len „zákon o miestnych daniach“)</w:t>
      </w:r>
      <w:r w:rsidR="00EE35B6">
        <w:rPr>
          <w:iCs/>
          <w:sz w:val="24"/>
          <w:szCs w:val="24"/>
        </w:rPr>
        <w:t xml:space="preserve"> vydáva</w:t>
      </w:r>
      <w:r w:rsidR="00EE35B6" w:rsidRPr="00EE35B6">
        <w:rPr>
          <w:iCs/>
          <w:sz w:val="24"/>
          <w:szCs w:val="24"/>
        </w:rPr>
        <w:t xml:space="preserve"> pre územie obce </w:t>
      </w:r>
      <w:r w:rsidR="00EE35B6">
        <w:rPr>
          <w:iCs/>
          <w:sz w:val="24"/>
          <w:szCs w:val="24"/>
        </w:rPr>
        <w:t>Dravce</w:t>
      </w:r>
      <w:r w:rsidR="00EE35B6" w:rsidRPr="00EE35B6">
        <w:rPr>
          <w:iCs/>
          <w:sz w:val="24"/>
          <w:szCs w:val="24"/>
        </w:rPr>
        <w:t xml:space="preserve"> toto</w:t>
      </w:r>
    </w:p>
    <w:p w:rsidR="00EE35B6" w:rsidRPr="00A26786" w:rsidRDefault="00EE35B6" w:rsidP="00EE35B6">
      <w:pPr>
        <w:spacing w:after="120" w:line="276" w:lineRule="auto"/>
        <w:jc w:val="both"/>
        <w:rPr>
          <w:iCs/>
          <w:sz w:val="24"/>
          <w:szCs w:val="24"/>
        </w:rPr>
      </w:pPr>
    </w:p>
    <w:p w:rsidR="00CD2810" w:rsidRPr="00A26786" w:rsidRDefault="00CD2810" w:rsidP="002D0568">
      <w:pPr>
        <w:spacing w:after="120" w:line="276" w:lineRule="auto"/>
        <w:jc w:val="center"/>
        <w:rPr>
          <w:b/>
          <w:bCs/>
          <w:spacing w:val="36"/>
          <w:sz w:val="24"/>
          <w:szCs w:val="24"/>
        </w:rPr>
      </w:pPr>
      <w:r w:rsidRPr="00A26786">
        <w:rPr>
          <w:b/>
          <w:bCs/>
          <w:spacing w:val="36"/>
          <w:sz w:val="24"/>
          <w:szCs w:val="24"/>
        </w:rPr>
        <w:t>VŠEOBECNE ZÁVÄZNÉ NARIADENIE OBCE</w:t>
      </w:r>
      <w:r w:rsidR="002D0568" w:rsidRPr="00A26786">
        <w:rPr>
          <w:b/>
          <w:bCs/>
          <w:spacing w:val="36"/>
          <w:sz w:val="24"/>
          <w:szCs w:val="24"/>
        </w:rPr>
        <w:t xml:space="preserve"> č.</w:t>
      </w:r>
      <w:r w:rsidR="00EE35B6">
        <w:rPr>
          <w:b/>
          <w:bCs/>
          <w:spacing w:val="36"/>
          <w:sz w:val="24"/>
          <w:szCs w:val="24"/>
        </w:rPr>
        <w:t xml:space="preserve"> </w:t>
      </w:r>
      <w:r w:rsidR="00A66C18" w:rsidRPr="00A26786">
        <w:rPr>
          <w:b/>
          <w:bCs/>
          <w:spacing w:val="36"/>
          <w:sz w:val="24"/>
          <w:szCs w:val="24"/>
        </w:rPr>
        <w:t>4</w:t>
      </w:r>
      <w:r w:rsidR="002D0568" w:rsidRPr="00A26786">
        <w:rPr>
          <w:b/>
          <w:bCs/>
          <w:spacing w:val="36"/>
          <w:sz w:val="24"/>
          <w:szCs w:val="24"/>
        </w:rPr>
        <w:t>/201</w:t>
      </w:r>
      <w:r w:rsidR="00A66C18" w:rsidRPr="00A26786">
        <w:rPr>
          <w:b/>
          <w:bCs/>
          <w:spacing w:val="36"/>
          <w:sz w:val="24"/>
          <w:szCs w:val="24"/>
        </w:rPr>
        <w:t>6</w:t>
      </w:r>
    </w:p>
    <w:p w:rsidR="00CD2810" w:rsidRPr="00A26786" w:rsidRDefault="00CD2810" w:rsidP="002D0568">
      <w:pPr>
        <w:spacing w:after="120" w:line="276" w:lineRule="auto"/>
        <w:jc w:val="center"/>
        <w:rPr>
          <w:b/>
          <w:bCs/>
          <w:sz w:val="24"/>
          <w:szCs w:val="24"/>
        </w:rPr>
      </w:pPr>
      <w:r w:rsidRPr="00A26786">
        <w:rPr>
          <w:b/>
          <w:bCs/>
          <w:sz w:val="24"/>
          <w:szCs w:val="24"/>
        </w:rPr>
        <w:t xml:space="preserve">ktorým sa mení a dopĺňa Všeobecné záväzné nariadenie č. </w:t>
      </w:r>
      <w:r w:rsidR="00203514" w:rsidRPr="00A26786">
        <w:rPr>
          <w:b/>
          <w:bCs/>
          <w:sz w:val="24"/>
          <w:szCs w:val="24"/>
        </w:rPr>
        <w:t>3/2014</w:t>
      </w:r>
      <w:r w:rsidRPr="00A26786">
        <w:rPr>
          <w:b/>
          <w:bCs/>
          <w:sz w:val="24"/>
          <w:szCs w:val="24"/>
        </w:rPr>
        <w:t xml:space="preserve"> o</w:t>
      </w:r>
      <w:r w:rsidR="009A4E2B" w:rsidRPr="00A26786">
        <w:rPr>
          <w:b/>
          <w:bCs/>
          <w:sz w:val="24"/>
          <w:szCs w:val="24"/>
        </w:rPr>
        <w:t> miestnych daniach a</w:t>
      </w:r>
      <w:r w:rsidR="00EE35B6">
        <w:rPr>
          <w:b/>
          <w:bCs/>
          <w:sz w:val="24"/>
          <w:szCs w:val="24"/>
        </w:rPr>
        <w:t> </w:t>
      </w:r>
      <w:r w:rsidRPr="00A26786">
        <w:rPr>
          <w:b/>
          <w:bCs/>
          <w:sz w:val="24"/>
          <w:szCs w:val="24"/>
        </w:rPr>
        <w:t xml:space="preserve">miestnom poplatku za komunálne odpady a drobné stavebné odpady na území obce </w:t>
      </w:r>
      <w:r w:rsidR="00100498" w:rsidRPr="00A26786">
        <w:rPr>
          <w:b/>
          <w:bCs/>
          <w:sz w:val="24"/>
          <w:szCs w:val="24"/>
        </w:rPr>
        <w:t>Dravce</w:t>
      </w:r>
      <w:r w:rsidRPr="00A26786">
        <w:rPr>
          <w:b/>
          <w:bCs/>
          <w:sz w:val="24"/>
          <w:szCs w:val="24"/>
        </w:rPr>
        <w:t>.</w:t>
      </w:r>
    </w:p>
    <w:p w:rsidR="00CD2810" w:rsidRPr="00A26786" w:rsidRDefault="00CD2810" w:rsidP="00CD2810">
      <w:pPr>
        <w:spacing w:after="120" w:line="276" w:lineRule="auto"/>
        <w:jc w:val="both"/>
        <w:rPr>
          <w:iCs/>
          <w:sz w:val="24"/>
          <w:szCs w:val="24"/>
        </w:rPr>
      </w:pPr>
    </w:p>
    <w:p w:rsidR="00811466" w:rsidRPr="00A26786" w:rsidRDefault="00811466" w:rsidP="00811466">
      <w:pPr>
        <w:spacing w:line="276" w:lineRule="auto"/>
        <w:jc w:val="center"/>
        <w:rPr>
          <w:b/>
          <w:bCs/>
          <w:sz w:val="24"/>
          <w:szCs w:val="24"/>
        </w:rPr>
      </w:pPr>
      <w:r w:rsidRPr="00A26786">
        <w:rPr>
          <w:b/>
          <w:bCs/>
          <w:sz w:val="24"/>
          <w:szCs w:val="24"/>
        </w:rPr>
        <w:t>PRVÁ ČASŤ - Predmet úpravy</w:t>
      </w:r>
    </w:p>
    <w:p w:rsidR="00811466" w:rsidRPr="00A26786" w:rsidRDefault="00811466" w:rsidP="00811466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811466" w:rsidRDefault="00811466" w:rsidP="00811466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A26786">
        <w:rPr>
          <w:bCs/>
          <w:sz w:val="24"/>
          <w:szCs w:val="24"/>
        </w:rPr>
        <w:t xml:space="preserve">Týmto nariadením sa mení a dopĺňa </w:t>
      </w:r>
      <w:r w:rsidR="00591264">
        <w:rPr>
          <w:bCs/>
          <w:sz w:val="24"/>
          <w:szCs w:val="24"/>
        </w:rPr>
        <w:t xml:space="preserve">časť </w:t>
      </w:r>
      <w:r w:rsidR="00591264">
        <w:rPr>
          <w:iCs/>
          <w:sz w:val="24"/>
          <w:szCs w:val="24"/>
        </w:rPr>
        <w:t>Poplatok</w:t>
      </w:r>
      <w:r w:rsidR="00591264" w:rsidRPr="00A26786">
        <w:rPr>
          <w:iCs/>
          <w:sz w:val="24"/>
          <w:szCs w:val="24"/>
        </w:rPr>
        <w:t xml:space="preserve"> </w:t>
      </w:r>
      <w:r w:rsidRPr="00A26786">
        <w:rPr>
          <w:iCs/>
          <w:sz w:val="24"/>
          <w:szCs w:val="24"/>
        </w:rPr>
        <w:t>§ 14</w:t>
      </w:r>
      <w:r w:rsidR="00133352">
        <w:rPr>
          <w:iCs/>
          <w:sz w:val="24"/>
          <w:szCs w:val="24"/>
        </w:rPr>
        <w:t xml:space="preserve"> takto:</w:t>
      </w:r>
    </w:p>
    <w:p w:rsidR="00591264" w:rsidRDefault="00591264" w:rsidP="00811466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</w:p>
    <w:p w:rsidR="00591264" w:rsidRPr="00EE35B6" w:rsidRDefault="00591264" w:rsidP="0059126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4"/>
          <w:szCs w:val="24"/>
        </w:rPr>
      </w:pPr>
      <w:r w:rsidRPr="00EE35B6">
        <w:rPr>
          <w:i/>
          <w:iCs/>
          <w:sz w:val="24"/>
          <w:szCs w:val="24"/>
        </w:rPr>
        <w:t>Poplatok</w:t>
      </w:r>
    </w:p>
    <w:p w:rsidR="00591264" w:rsidRPr="00EE35B6" w:rsidRDefault="00591264" w:rsidP="0059126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4"/>
          <w:szCs w:val="24"/>
        </w:rPr>
      </w:pPr>
      <w:r w:rsidRPr="00EE35B6">
        <w:rPr>
          <w:i/>
          <w:iCs/>
          <w:sz w:val="24"/>
          <w:szCs w:val="24"/>
        </w:rPr>
        <w:t>§ 14</w:t>
      </w:r>
    </w:p>
    <w:p w:rsidR="00591264" w:rsidRPr="00EE35B6" w:rsidRDefault="00591264" w:rsidP="0059126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4"/>
          <w:szCs w:val="24"/>
        </w:rPr>
      </w:pPr>
    </w:p>
    <w:p w:rsidR="00591264" w:rsidRPr="00EE35B6" w:rsidRDefault="00591264" w:rsidP="00591264">
      <w:pPr>
        <w:widowControl w:val="0"/>
        <w:numPr>
          <w:ilvl w:val="0"/>
          <w:numId w:val="56"/>
        </w:numPr>
        <w:suppressAutoHyphens/>
        <w:autoSpaceDE w:val="0"/>
        <w:spacing w:line="100" w:lineRule="atLeast"/>
        <w:jc w:val="both"/>
        <w:rPr>
          <w:i/>
          <w:sz w:val="24"/>
        </w:rPr>
      </w:pPr>
      <w:r w:rsidRPr="00EE35B6">
        <w:rPr>
          <w:i/>
          <w:sz w:val="24"/>
        </w:rPr>
        <w:t>Obec nemá zavedený množstvový zber.</w:t>
      </w:r>
    </w:p>
    <w:p w:rsidR="00591264" w:rsidRPr="00EE35B6" w:rsidRDefault="00591264" w:rsidP="00591264">
      <w:pPr>
        <w:spacing w:line="100" w:lineRule="atLeast"/>
        <w:ind w:left="417"/>
        <w:jc w:val="both"/>
        <w:rPr>
          <w:i/>
          <w:sz w:val="24"/>
        </w:rPr>
      </w:pPr>
    </w:p>
    <w:p w:rsidR="00133352" w:rsidRPr="00EE35B6" w:rsidRDefault="00133352" w:rsidP="00133352">
      <w:pPr>
        <w:widowControl w:val="0"/>
        <w:numPr>
          <w:ilvl w:val="0"/>
          <w:numId w:val="56"/>
        </w:numPr>
        <w:suppressAutoHyphens/>
        <w:autoSpaceDE w:val="0"/>
        <w:spacing w:line="100" w:lineRule="atLeast"/>
        <w:jc w:val="both"/>
        <w:rPr>
          <w:i/>
          <w:sz w:val="24"/>
        </w:rPr>
      </w:pPr>
      <w:r w:rsidRPr="00EE35B6">
        <w:rPr>
          <w:i/>
          <w:sz w:val="24"/>
        </w:rPr>
        <w:t xml:space="preserve">Sadzbu poplatku za odpad určuje obec v súlade s </w:t>
      </w:r>
      <w:proofErr w:type="spellStart"/>
      <w:r w:rsidRPr="00EE35B6">
        <w:rPr>
          <w:i/>
          <w:sz w:val="24"/>
        </w:rPr>
        <w:t>ust</w:t>
      </w:r>
      <w:proofErr w:type="spellEnd"/>
      <w:r w:rsidRPr="00EE35B6">
        <w:rPr>
          <w:i/>
          <w:sz w:val="24"/>
        </w:rPr>
        <w:t>. § 78 ods. 1 a § 83 zákona o miestnych daniach nasledovne:</w:t>
      </w:r>
    </w:p>
    <w:p w:rsidR="00591264" w:rsidRPr="00EE35B6" w:rsidRDefault="00591264" w:rsidP="00591264">
      <w:pPr>
        <w:widowControl w:val="0"/>
        <w:suppressAutoHyphens/>
        <w:autoSpaceDE w:val="0"/>
        <w:spacing w:line="100" w:lineRule="atLeast"/>
        <w:ind w:left="417"/>
        <w:jc w:val="both"/>
        <w:rPr>
          <w:i/>
          <w:sz w:val="24"/>
        </w:rPr>
      </w:pPr>
    </w:p>
    <w:p w:rsidR="00133352" w:rsidRPr="00EE35B6" w:rsidRDefault="00133352" w:rsidP="003312B2">
      <w:pPr>
        <w:widowControl w:val="0"/>
        <w:numPr>
          <w:ilvl w:val="0"/>
          <w:numId w:val="58"/>
        </w:numPr>
        <w:suppressAutoHyphens/>
        <w:autoSpaceDE w:val="0"/>
        <w:spacing w:line="100" w:lineRule="atLeast"/>
        <w:jc w:val="both"/>
        <w:rPr>
          <w:i/>
          <w:sz w:val="24"/>
        </w:rPr>
      </w:pPr>
      <w:r w:rsidRPr="00EE35B6">
        <w:rPr>
          <w:i/>
          <w:sz w:val="24"/>
        </w:rPr>
        <w:t xml:space="preserve">za komunálny odpad vo výške </w:t>
      </w:r>
      <w:r w:rsidR="003312B2">
        <w:rPr>
          <w:b/>
          <w:i/>
          <w:sz w:val="24"/>
        </w:rPr>
        <w:t>12</w:t>
      </w:r>
      <w:r w:rsidRPr="00EE35B6">
        <w:rPr>
          <w:b/>
          <w:i/>
          <w:sz w:val="24"/>
        </w:rPr>
        <w:t xml:space="preserve"> € za osobu a kalendárny deň</w:t>
      </w:r>
      <w:r w:rsidR="00591264" w:rsidRPr="00EE35B6">
        <w:rPr>
          <w:i/>
          <w:sz w:val="24"/>
        </w:rPr>
        <w:t>,</w:t>
      </w:r>
    </w:p>
    <w:p w:rsidR="00591264" w:rsidRPr="00EE35B6" w:rsidRDefault="00591264" w:rsidP="00591264">
      <w:pPr>
        <w:widowControl w:val="0"/>
        <w:suppressAutoHyphens/>
        <w:autoSpaceDE w:val="0"/>
        <w:spacing w:line="100" w:lineRule="atLeast"/>
        <w:ind w:left="777"/>
        <w:jc w:val="both"/>
        <w:rPr>
          <w:i/>
          <w:sz w:val="24"/>
        </w:rPr>
      </w:pPr>
    </w:p>
    <w:p w:rsidR="00133352" w:rsidRPr="00EE35B6" w:rsidRDefault="00591264" w:rsidP="00591264">
      <w:pPr>
        <w:widowControl w:val="0"/>
        <w:numPr>
          <w:ilvl w:val="0"/>
          <w:numId w:val="58"/>
        </w:numPr>
        <w:suppressAutoHyphens/>
        <w:autoSpaceDE w:val="0"/>
        <w:spacing w:line="100" w:lineRule="atLeast"/>
        <w:jc w:val="both"/>
        <w:rPr>
          <w:i/>
          <w:sz w:val="24"/>
        </w:rPr>
      </w:pPr>
      <w:r w:rsidRPr="00EE35B6">
        <w:rPr>
          <w:i/>
          <w:sz w:val="24"/>
        </w:rPr>
        <w:t xml:space="preserve">za drobný stavebný odpad bez obsahu škodlivín </w:t>
      </w:r>
      <w:r w:rsidR="00133352" w:rsidRPr="00EE35B6">
        <w:rPr>
          <w:i/>
          <w:sz w:val="24"/>
        </w:rPr>
        <w:t xml:space="preserve">vo výške </w:t>
      </w:r>
      <w:r w:rsidR="00133352" w:rsidRPr="00EE35B6">
        <w:rPr>
          <w:b/>
          <w:i/>
          <w:sz w:val="24"/>
        </w:rPr>
        <w:t>0,070 € za kilogram</w:t>
      </w:r>
      <w:r w:rsidRPr="00EE35B6">
        <w:rPr>
          <w:i/>
          <w:sz w:val="24"/>
        </w:rPr>
        <w:t>.</w:t>
      </w:r>
    </w:p>
    <w:p w:rsidR="00591264" w:rsidRPr="00EE35B6" w:rsidRDefault="00591264" w:rsidP="00133352">
      <w:pPr>
        <w:widowControl w:val="0"/>
        <w:suppressAutoHyphens/>
        <w:autoSpaceDE w:val="0"/>
        <w:spacing w:line="100" w:lineRule="atLeast"/>
        <w:ind w:left="417"/>
        <w:jc w:val="both"/>
        <w:rPr>
          <w:i/>
          <w:sz w:val="24"/>
        </w:rPr>
      </w:pPr>
    </w:p>
    <w:p w:rsidR="00133352" w:rsidRPr="00591264" w:rsidRDefault="00133352" w:rsidP="00133352">
      <w:pPr>
        <w:widowControl w:val="0"/>
        <w:numPr>
          <w:ilvl w:val="0"/>
          <w:numId w:val="56"/>
        </w:numPr>
        <w:suppressAutoHyphens/>
        <w:autoSpaceDE w:val="0"/>
        <w:spacing w:line="100" w:lineRule="atLeast"/>
        <w:jc w:val="both"/>
        <w:rPr>
          <w:sz w:val="24"/>
        </w:rPr>
      </w:pPr>
      <w:r w:rsidRPr="00EE35B6">
        <w:rPr>
          <w:i/>
          <w:sz w:val="24"/>
        </w:rPr>
        <w:t>Obec určuje pre účely výpočtu podľa § 79 ods. 4 zákona o miestnych daniach hodnotu koeficienta</w:t>
      </w:r>
      <w:r w:rsidR="00591264" w:rsidRPr="00EE35B6">
        <w:rPr>
          <w:i/>
          <w:sz w:val="24"/>
        </w:rPr>
        <w:t xml:space="preserve"> </w:t>
      </w:r>
      <w:r w:rsidRPr="00EE35B6">
        <w:rPr>
          <w:i/>
          <w:sz w:val="24"/>
        </w:rPr>
        <w:t>1.</w:t>
      </w:r>
      <w:r w:rsidRPr="00EE35B6">
        <w:rPr>
          <w:i/>
          <w:sz w:val="24"/>
        </w:rPr>
        <w:cr/>
      </w:r>
    </w:p>
    <w:p w:rsidR="00811466" w:rsidRPr="00A26786" w:rsidRDefault="00811466" w:rsidP="00811466">
      <w:pPr>
        <w:spacing w:line="100" w:lineRule="atLeast"/>
        <w:jc w:val="both"/>
        <w:rPr>
          <w:sz w:val="24"/>
        </w:rPr>
      </w:pPr>
    </w:p>
    <w:p w:rsidR="00811466" w:rsidRPr="00A26786" w:rsidRDefault="00811466" w:rsidP="00EE06E6">
      <w:pPr>
        <w:pStyle w:val="Normlnywebov"/>
        <w:spacing w:before="0" w:after="0"/>
        <w:ind w:left="426"/>
        <w:jc w:val="both"/>
        <w:rPr>
          <w:sz w:val="22"/>
          <w:szCs w:val="22"/>
        </w:rPr>
      </w:pPr>
    </w:p>
    <w:p w:rsidR="00811466" w:rsidRPr="00A26786" w:rsidRDefault="00811466" w:rsidP="00811466">
      <w:pPr>
        <w:spacing w:line="276" w:lineRule="auto"/>
        <w:jc w:val="center"/>
        <w:rPr>
          <w:b/>
          <w:bCs/>
          <w:sz w:val="24"/>
          <w:szCs w:val="24"/>
        </w:rPr>
      </w:pPr>
      <w:r w:rsidRPr="00A26786">
        <w:rPr>
          <w:b/>
          <w:bCs/>
          <w:sz w:val="24"/>
          <w:szCs w:val="24"/>
        </w:rPr>
        <w:t>DRUHÁ ČASŤ - Záverečné ustanovenia</w:t>
      </w:r>
    </w:p>
    <w:p w:rsidR="00811466" w:rsidRPr="00A26786" w:rsidRDefault="00811466" w:rsidP="00811466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811466" w:rsidRPr="00EE35B6" w:rsidRDefault="00811466" w:rsidP="0081146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EE35B6">
        <w:rPr>
          <w:color w:val="000000"/>
          <w:sz w:val="24"/>
          <w:szCs w:val="24"/>
        </w:rPr>
        <w:t xml:space="preserve">Toto nariadenie bolo schválené Obecným zastupiteľstvom obce Dravce dňa </w:t>
      </w:r>
      <w:r w:rsidR="00591264" w:rsidRPr="00EE35B6">
        <w:rPr>
          <w:color w:val="000000"/>
          <w:sz w:val="24"/>
          <w:szCs w:val="24"/>
        </w:rPr>
        <w:t>..</w:t>
      </w:r>
      <w:r w:rsidRPr="00EE35B6">
        <w:rPr>
          <w:color w:val="000000"/>
          <w:sz w:val="24"/>
          <w:szCs w:val="24"/>
        </w:rPr>
        <w:t>. decembra 2016 uznesením číslo .................</w:t>
      </w:r>
    </w:p>
    <w:p w:rsidR="00811466" w:rsidRPr="00EE35B6" w:rsidRDefault="00811466" w:rsidP="0081146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EE35B6">
        <w:rPr>
          <w:bCs/>
          <w:sz w:val="24"/>
          <w:szCs w:val="24"/>
        </w:rPr>
        <w:t xml:space="preserve">VZN nadobúda účinnosť 1. januára 2017. </w:t>
      </w:r>
    </w:p>
    <w:p w:rsidR="00811466" w:rsidRPr="00A26786" w:rsidRDefault="00811466" w:rsidP="00811466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811466" w:rsidRPr="00A26786" w:rsidRDefault="00811466" w:rsidP="0058216B">
      <w:pPr>
        <w:spacing w:line="276" w:lineRule="auto"/>
        <w:jc w:val="both"/>
        <w:rPr>
          <w:bCs/>
          <w:sz w:val="24"/>
          <w:szCs w:val="24"/>
        </w:rPr>
      </w:pPr>
      <w:r w:rsidRPr="00A26786">
        <w:rPr>
          <w:bCs/>
          <w:sz w:val="24"/>
          <w:szCs w:val="24"/>
        </w:rPr>
        <w:t>V </w:t>
      </w:r>
      <w:proofErr w:type="spellStart"/>
      <w:r w:rsidRPr="00A26786">
        <w:rPr>
          <w:bCs/>
          <w:sz w:val="24"/>
          <w:szCs w:val="24"/>
        </w:rPr>
        <w:t>Dravciach</w:t>
      </w:r>
      <w:proofErr w:type="spellEnd"/>
      <w:r w:rsidRPr="00A26786">
        <w:rPr>
          <w:bCs/>
          <w:sz w:val="24"/>
          <w:szCs w:val="24"/>
        </w:rPr>
        <w:t xml:space="preserve">, dňa </w:t>
      </w:r>
      <w:r w:rsidR="0058216B">
        <w:rPr>
          <w:bCs/>
          <w:sz w:val="24"/>
          <w:szCs w:val="24"/>
        </w:rPr>
        <w:t>29.11.2016</w:t>
      </w:r>
      <w:bookmarkStart w:id="0" w:name="_GoBack"/>
      <w:bookmarkEnd w:id="0"/>
    </w:p>
    <w:p w:rsidR="00811466" w:rsidRPr="00A26786" w:rsidRDefault="00811466" w:rsidP="00811466">
      <w:pPr>
        <w:pStyle w:val="Normlnywebov"/>
        <w:spacing w:before="0" w:after="0" w:line="276" w:lineRule="auto"/>
        <w:ind w:left="426"/>
        <w:jc w:val="both"/>
      </w:pP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</w:p>
    <w:p w:rsidR="00811466" w:rsidRPr="00A26786" w:rsidRDefault="00811466" w:rsidP="00811466">
      <w:pPr>
        <w:pStyle w:val="Normlnywebov"/>
        <w:spacing w:before="0" w:after="0" w:line="276" w:lineRule="auto"/>
        <w:ind w:left="426"/>
        <w:jc w:val="both"/>
      </w:pPr>
      <w:r w:rsidRPr="00A26786">
        <w:tab/>
      </w:r>
    </w:p>
    <w:p w:rsidR="00811466" w:rsidRPr="00A26786" w:rsidRDefault="00811466" w:rsidP="00811466">
      <w:pPr>
        <w:pStyle w:val="Normlnywebov"/>
        <w:spacing w:before="0" w:after="0" w:line="276" w:lineRule="auto"/>
        <w:ind w:left="426"/>
        <w:jc w:val="both"/>
      </w:pP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  <w:t>...................................................................</w:t>
      </w:r>
    </w:p>
    <w:p w:rsidR="00811466" w:rsidRPr="00A26786" w:rsidRDefault="00811466" w:rsidP="00811466">
      <w:pPr>
        <w:pStyle w:val="Normlnywebov"/>
        <w:spacing w:before="0" w:after="0" w:line="276" w:lineRule="auto"/>
        <w:ind w:left="426"/>
        <w:jc w:val="both"/>
        <w:rPr>
          <w:b/>
        </w:rPr>
      </w:pP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</w:r>
      <w:r w:rsidRPr="00A26786">
        <w:tab/>
        <w:t xml:space="preserve">Peter </w:t>
      </w:r>
      <w:proofErr w:type="spellStart"/>
      <w:r w:rsidRPr="00A26786">
        <w:t>Faltin</w:t>
      </w:r>
      <w:proofErr w:type="spellEnd"/>
      <w:r w:rsidRPr="00A26786">
        <w:t>, starosta obce</w:t>
      </w:r>
    </w:p>
    <w:p w:rsidR="00811466" w:rsidRPr="00A26786" w:rsidRDefault="00811466" w:rsidP="00EE06E6">
      <w:pPr>
        <w:pStyle w:val="Normlnywebov"/>
        <w:spacing w:before="0" w:after="0"/>
        <w:ind w:left="426"/>
        <w:jc w:val="both"/>
        <w:rPr>
          <w:b/>
        </w:rPr>
      </w:pPr>
    </w:p>
    <w:sectPr w:rsidR="00811466" w:rsidRPr="00A26786" w:rsidSect="00FE0BA7">
      <w:headerReference w:type="default" r:id="rId9"/>
      <w:footerReference w:type="even" r:id="rId10"/>
      <w:headerReference w:type="first" r:id="rId11"/>
      <w:pgSz w:w="11906" w:h="16838"/>
      <w:pgMar w:top="1417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2B" w:rsidRDefault="002F092B">
      <w:r>
        <w:separator/>
      </w:r>
    </w:p>
  </w:endnote>
  <w:endnote w:type="continuationSeparator" w:id="0">
    <w:p w:rsidR="002F092B" w:rsidRDefault="002F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Default="001B6B1D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7ED" w:rsidRDefault="00FD67ED" w:rsidP="000C68E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2B" w:rsidRDefault="002F092B">
      <w:r>
        <w:separator/>
      </w:r>
    </w:p>
  </w:footnote>
  <w:footnote w:type="continuationSeparator" w:id="0">
    <w:p w:rsidR="002F092B" w:rsidRDefault="002F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AD" w:rsidRPr="00CD2810" w:rsidRDefault="00C03AAD" w:rsidP="00C03AAD">
    <w:pPr>
      <w:pStyle w:val="Hlavika"/>
      <w:jc w:val="right"/>
      <w:rPr>
        <w:b/>
        <w:color w:val="FF0000"/>
        <w:sz w:val="24"/>
        <w:szCs w:val="24"/>
      </w:rPr>
    </w:pPr>
    <w:r w:rsidRPr="00CD2810">
      <w:rPr>
        <w:b/>
        <w:color w:val="FF0000"/>
        <w:sz w:val="24"/>
        <w:szCs w:val="24"/>
      </w:rPr>
      <w:t>NÁVRH VZN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AD" w:rsidRDefault="00C03AAD" w:rsidP="00C03AA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417" w:hanging="360"/>
      </w:pPr>
    </w:lvl>
  </w:abstractNum>
  <w:abstractNum w:abstractNumId="4" w15:restartNumberingAfterBreak="0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EB499D"/>
    <w:multiLevelType w:val="hybridMultilevel"/>
    <w:tmpl w:val="BC988902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A22AD0"/>
    <w:multiLevelType w:val="multilevel"/>
    <w:tmpl w:val="AC2E0A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D1AC7"/>
    <w:multiLevelType w:val="hybridMultilevel"/>
    <w:tmpl w:val="6D18B77A"/>
    <w:lvl w:ilvl="0" w:tplc="25105E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A42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4F4E39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CA84E18"/>
    <w:multiLevelType w:val="singleLevel"/>
    <w:tmpl w:val="E59AF5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D854B4B"/>
    <w:multiLevelType w:val="hybridMultilevel"/>
    <w:tmpl w:val="7730E23E"/>
    <w:lvl w:ilvl="0" w:tplc="2EB08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EB08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6F575B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DB6B1A"/>
    <w:multiLevelType w:val="hybridMultilevel"/>
    <w:tmpl w:val="482ADB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10675"/>
    <w:multiLevelType w:val="multilevel"/>
    <w:tmpl w:val="C908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1FF1E08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4814880"/>
    <w:multiLevelType w:val="hybridMultilevel"/>
    <w:tmpl w:val="484E4EF2"/>
    <w:lvl w:ilvl="0" w:tplc="3756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D4CDD"/>
    <w:multiLevelType w:val="hybridMultilevel"/>
    <w:tmpl w:val="097C2688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5F4A1C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893DFA"/>
    <w:multiLevelType w:val="hybridMultilevel"/>
    <w:tmpl w:val="529ED66C"/>
    <w:lvl w:ilvl="0" w:tplc="B3CAD5D2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1C26047F"/>
    <w:multiLevelType w:val="hybridMultilevel"/>
    <w:tmpl w:val="28EC3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8C6117"/>
    <w:multiLevelType w:val="hybridMultilevel"/>
    <w:tmpl w:val="F21CBD72"/>
    <w:lvl w:ilvl="0" w:tplc="4ED6C46A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08127FA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2A97628"/>
    <w:multiLevelType w:val="hybridMultilevel"/>
    <w:tmpl w:val="724A1BF0"/>
    <w:lvl w:ilvl="0" w:tplc="9CBA399C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3E4123"/>
    <w:multiLevelType w:val="hybridMultilevel"/>
    <w:tmpl w:val="9B94E22A"/>
    <w:lvl w:ilvl="0" w:tplc="29F2AB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785983"/>
    <w:multiLevelType w:val="multilevel"/>
    <w:tmpl w:val="43B26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02C322D"/>
    <w:multiLevelType w:val="hybridMultilevel"/>
    <w:tmpl w:val="5636EB1C"/>
    <w:lvl w:ilvl="0" w:tplc="9CBA39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F254F4"/>
    <w:multiLevelType w:val="hybridMultilevel"/>
    <w:tmpl w:val="B088F712"/>
    <w:lvl w:ilvl="0" w:tplc="FC480B4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4F45E1"/>
    <w:multiLevelType w:val="hybridMultilevel"/>
    <w:tmpl w:val="8730CF0C"/>
    <w:lvl w:ilvl="0" w:tplc="9FD8A1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48E670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5595F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A1334EA"/>
    <w:multiLevelType w:val="hybridMultilevel"/>
    <w:tmpl w:val="759409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EF3276A"/>
    <w:multiLevelType w:val="hybridMultilevel"/>
    <w:tmpl w:val="40E4F678"/>
    <w:lvl w:ilvl="0" w:tplc="B4E6518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DD0D27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430DC9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3674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FC3E8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CF8CC3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43C25B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73A884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A6C229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1C90E64"/>
    <w:multiLevelType w:val="hybridMultilevel"/>
    <w:tmpl w:val="69C4F244"/>
    <w:lvl w:ilvl="0" w:tplc="041B000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6B470D"/>
    <w:multiLevelType w:val="hybridMultilevel"/>
    <w:tmpl w:val="D708C546"/>
    <w:lvl w:ilvl="0" w:tplc="29F2AB6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90F17C1"/>
    <w:multiLevelType w:val="hybridMultilevel"/>
    <w:tmpl w:val="EA7AF270"/>
    <w:lvl w:ilvl="0" w:tplc="041B000F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A026A5F"/>
    <w:multiLevelType w:val="hybridMultilevel"/>
    <w:tmpl w:val="70C0F9C2"/>
    <w:lvl w:ilvl="0" w:tplc="4ED6C4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182D4C"/>
    <w:multiLevelType w:val="multilevel"/>
    <w:tmpl w:val="9A180F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0476D62"/>
    <w:multiLevelType w:val="hybridMultilevel"/>
    <w:tmpl w:val="284E84DC"/>
    <w:lvl w:ilvl="0" w:tplc="53A2D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3E7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2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5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282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42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1AC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0C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2C2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CC3CAB"/>
    <w:multiLevelType w:val="hybridMultilevel"/>
    <w:tmpl w:val="4AB09008"/>
    <w:lvl w:ilvl="0" w:tplc="4ABA1B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0714A7"/>
    <w:multiLevelType w:val="hybridMultilevel"/>
    <w:tmpl w:val="AE0EC5B2"/>
    <w:lvl w:ilvl="0" w:tplc="29F2A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09598E"/>
    <w:multiLevelType w:val="hybridMultilevel"/>
    <w:tmpl w:val="D708C546"/>
    <w:lvl w:ilvl="0" w:tplc="95125EC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ADD1745"/>
    <w:multiLevelType w:val="hybridMultilevel"/>
    <w:tmpl w:val="D708C54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BE057E8"/>
    <w:multiLevelType w:val="hybridMultilevel"/>
    <w:tmpl w:val="55CCDE98"/>
    <w:lvl w:ilvl="0" w:tplc="041B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57424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F993DC1"/>
    <w:multiLevelType w:val="hybridMultilevel"/>
    <w:tmpl w:val="8AFAFCCC"/>
    <w:lvl w:ilvl="0" w:tplc="7A28B5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7542F51A" w:tentative="1">
      <w:start w:val="1"/>
      <w:numFmt w:val="lowerLetter"/>
      <w:lvlText w:val="%2."/>
      <w:lvlJc w:val="left"/>
      <w:pPr>
        <w:ind w:left="1800" w:hanging="360"/>
      </w:pPr>
    </w:lvl>
    <w:lvl w:ilvl="2" w:tplc="709EC964" w:tentative="1">
      <w:start w:val="1"/>
      <w:numFmt w:val="lowerRoman"/>
      <w:lvlText w:val="%3."/>
      <w:lvlJc w:val="right"/>
      <w:pPr>
        <w:ind w:left="2520" w:hanging="180"/>
      </w:pPr>
    </w:lvl>
    <w:lvl w:ilvl="3" w:tplc="BB02BD8E" w:tentative="1">
      <w:start w:val="1"/>
      <w:numFmt w:val="decimal"/>
      <w:lvlText w:val="%4."/>
      <w:lvlJc w:val="left"/>
      <w:pPr>
        <w:ind w:left="3240" w:hanging="360"/>
      </w:pPr>
    </w:lvl>
    <w:lvl w:ilvl="4" w:tplc="9F389D06" w:tentative="1">
      <w:start w:val="1"/>
      <w:numFmt w:val="lowerLetter"/>
      <w:lvlText w:val="%5."/>
      <w:lvlJc w:val="left"/>
      <w:pPr>
        <w:ind w:left="3960" w:hanging="360"/>
      </w:pPr>
    </w:lvl>
    <w:lvl w:ilvl="5" w:tplc="7DA490AC" w:tentative="1">
      <w:start w:val="1"/>
      <w:numFmt w:val="lowerRoman"/>
      <w:lvlText w:val="%6."/>
      <w:lvlJc w:val="right"/>
      <w:pPr>
        <w:ind w:left="4680" w:hanging="180"/>
      </w:pPr>
    </w:lvl>
    <w:lvl w:ilvl="6" w:tplc="8F0C4F12" w:tentative="1">
      <w:start w:val="1"/>
      <w:numFmt w:val="decimal"/>
      <w:lvlText w:val="%7."/>
      <w:lvlJc w:val="left"/>
      <w:pPr>
        <w:ind w:left="5400" w:hanging="360"/>
      </w:pPr>
    </w:lvl>
    <w:lvl w:ilvl="7" w:tplc="CFCA235A" w:tentative="1">
      <w:start w:val="1"/>
      <w:numFmt w:val="lowerLetter"/>
      <w:lvlText w:val="%8."/>
      <w:lvlJc w:val="left"/>
      <w:pPr>
        <w:ind w:left="6120" w:hanging="360"/>
      </w:pPr>
    </w:lvl>
    <w:lvl w:ilvl="8" w:tplc="AA3E8F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1953F2"/>
    <w:multiLevelType w:val="hybridMultilevel"/>
    <w:tmpl w:val="8C02B14E"/>
    <w:lvl w:ilvl="0" w:tplc="A33E09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2994444"/>
    <w:multiLevelType w:val="multilevel"/>
    <w:tmpl w:val="6EB44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1B481F"/>
    <w:multiLevelType w:val="hybridMultilevel"/>
    <w:tmpl w:val="25B87F64"/>
    <w:lvl w:ilvl="0" w:tplc="B434A9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D30A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80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2AB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E3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9C7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44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82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A4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9B7875"/>
    <w:multiLevelType w:val="hybridMultilevel"/>
    <w:tmpl w:val="0B422D22"/>
    <w:lvl w:ilvl="0" w:tplc="9CBA399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71510"/>
    <w:multiLevelType w:val="hybridMultilevel"/>
    <w:tmpl w:val="73449B4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DED5EB2"/>
    <w:multiLevelType w:val="hybridMultilevel"/>
    <w:tmpl w:val="5726C2D8"/>
    <w:lvl w:ilvl="0" w:tplc="041B000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784C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FD50AF0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14F2601"/>
    <w:multiLevelType w:val="singleLevel"/>
    <w:tmpl w:val="4CD8567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7832674B"/>
    <w:multiLevelType w:val="hybridMultilevel"/>
    <w:tmpl w:val="D1A8C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F1789B"/>
    <w:multiLevelType w:val="hybridMultilevel"/>
    <w:tmpl w:val="28EC3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E32B5"/>
    <w:multiLevelType w:val="hybridMultilevel"/>
    <w:tmpl w:val="AC2E0A04"/>
    <w:lvl w:ilvl="0" w:tplc="71287E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E2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06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2A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784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82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C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AF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3CD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E94075"/>
    <w:multiLevelType w:val="hybridMultilevel"/>
    <w:tmpl w:val="3A2057AE"/>
    <w:lvl w:ilvl="0" w:tplc="041B000B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"/>
  </w:num>
  <w:num w:numId="3">
    <w:abstractNumId w:val="14"/>
  </w:num>
  <w:num w:numId="4">
    <w:abstractNumId w:val="10"/>
  </w:num>
  <w:num w:numId="5">
    <w:abstractNumId w:val="52"/>
  </w:num>
  <w:num w:numId="6">
    <w:abstractNumId w:val="44"/>
  </w:num>
  <w:num w:numId="7">
    <w:abstractNumId w:val="29"/>
  </w:num>
  <w:num w:numId="8">
    <w:abstractNumId w:val="53"/>
  </w:num>
  <w:num w:numId="9">
    <w:abstractNumId w:val="47"/>
  </w:num>
  <w:num w:numId="10">
    <w:abstractNumId w:val="37"/>
  </w:num>
  <w:num w:numId="11">
    <w:abstractNumId w:val="45"/>
  </w:num>
  <w:num w:numId="12">
    <w:abstractNumId w:val="25"/>
  </w:num>
  <w:num w:numId="13">
    <w:abstractNumId w:val="31"/>
  </w:num>
  <w:num w:numId="14">
    <w:abstractNumId w:val="38"/>
  </w:num>
  <w:num w:numId="15">
    <w:abstractNumId w:val="56"/>
  </w:num>
  <w:num w:numId="16">
    <w:abstractNumId w:val="6"/>
  </w:num>
  <w:num w:numId="17">
    <w:abstractNumId w:val="23"/>
  </w:num>
  <w:num w:numId="18">
    <w:abstractNumId w:val="26"/>
  </w:num>
  <w:num w:numId="19">
    <w:abstractNumId w:val="5"/>
  </w:num>
  <w:num w:numId="20">
    <w:abstractNumId w:val="17"/>
  </w:num>
  <w:num w:numId="21">
    <w:abstractNumId w:val="36"/>
  </w:num>
  <w:num w:numId="22">
    <w:abstractNumId w:val="0"/>
  </w:num>
  <w:num w:numId="23">
    <w:abstractNumId w:val="1"/>
  </w:num>
  <w:num w:numId="24">
    <w:abstractNumId w:val="2"/>
  </w:num>
  <w:num w:numId="25">
    <w:abstractNumId w:val="35"/>
  </w:num>
  <w:num w:numId="26">
    <w:abstractNumId w:val="28"/>
  </w:num>
  <w:num w:numId="27">
    <w:abstractNumId w:val="13"/>
  </w:num>
  <w:num w:numId="28">
    <w:abstractNumId w:val="16"/>
  </w:num>
  <w:num w:numId="29">
    <w:abstractNumId w:val="57"/>
  </w:num>
  <w:num w:numId="30">
    <w:abstractNumId w:val="21"/>
  </w:num>
  <w:num w:numId="31">
    <w:abstractNumId w:val="46"/>
  </w:num>
  <w:num w:numId="32">
    <w:abstractNumId w:val="27"/>
  </w:num>
  <w:num w:numId="33">
    <w:abstractNumId w:val="32"/>
  </w:num>
  <w:num w:numId="34">
    <w:abstractNumId w:val="40"/>
  </w:num>
  <w:num w:numId="35">
    <w:abstractNumId w:val="42"/>
  </w:num>
  <w:num w:numId="36">
    <w:abstractNumId w:val="41"/>
  </w:num>
  <w:num w:numId="37">
    <w:abstractNumId w:val="15"/>
  </w:num>
  <w:num w:numId="38">
    <w:abstractNumId w:val="8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49"/>
  </w:num>
  <w:num w:numId="44">
    <w:abstractNumId w:val="24"/>
  </w:num>
  <w:num w:numId="45">
    <w:abstractNumId w:val="39"/>
  </w:num>
  <w:num w:numId="46">
    <w:abstractNumId w:val="33"/>
  </w:num>
  <w:num w:numId="47">
    <w:abstractNumId w:val="43"/>
  </w:num>
  <w:num w:numId="48">
    <w:abstractNumId w:val="50"/>
  </w:num>
  <w:num w:numId="49">
    <w:abstractNumId w:val="18"/>
  </w:num>
  <w:num w:numId="50">
    <w:abstractNumId w:val="30"/>
  </w:num>
  <w:num w:numId="51">
    <w:abstractNumId w:val="51"/>
  </w:num>
  <w:num w:numId="52">
    <w:abstractNumId w:val="11"/>
  </w:num>
  <w:num w:numId="53">
    <w:abstractNumId w:val="55"/>
  </w:num>
  <w:num w:numId="54">
    <w:abstractNumId w:val="7"/>
  </w:num>
  <w:num w:numId="55">
    <w:abstractNumId w:val="20"/>
  </w:num>
  <w:num w:numId="56">
    <w:abstractNumId w:val="3"/>
  </w:num>
  <w:num w:numId="57">
    <w:abstractNumId w:val="54"/>
  </w:num>
  <w:num w:numId="58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6A"/>
    <w:rsid w:val="00000406"/>
    <w:rsid w:val="00016DFE"/>
    <w:rsid w:val="00031D1E"/>
    <w:rsid w:val="00036515"/>
    <w:rsid w:val="00037178"/>
    <w:rsid w:val="00052367"/>
    <w:rsid w:val="000541AB"/>
    <w:rsid w:val="00063633"/>
    <w:rsid w:val="00074046"/>
    <w:rsid w:val="000778CF"/>
    <w:rsid w:val="0008465B"/>
    <w:rsid w:val="00092564"/>
    <w:rsid w:val="000A1599"/>
    <w:rsid w:val="000A1B9C"/>
    <w:rsid w:val="000B6580"/>
    <w:rsid w:val="000B718B"/>
    <w:rsid w:val="000C627C"/>
    <w:rsid w:val="000C68EC"/>
    <w:rsid w:val="000C7DE4"/>
    <w:rsid w:val="000E1728"/>
    <w:rsid w:val="000E5588"/>
    <w:rsid w:val="000E7DF6"/>
    <w:rsid w:val="000F1FF9"/>
    <w:rsid w:val="000F45BE"/>
    <w:rsid w:val="000F4DC3"/>
    <w:rsid w:val="00100498"/>
    <w:rsid w:val="001029A0"/>
    <w:rsid w:val="001054CD"/>
    <w:rsid w:val="00115A99"/>
    <w:rsid w:val="00123486"/>
    <w:rsid w:val="00124882"/>
    <w:rsid w:val="00127111"/>
    <w:rsid w:val="00133352"/>
    <w:rsid w:val="00150977"/>
    <w:rsid w:val="0015267F"/>
    <w:rsid w:val="00174149"/>
    <w:rsid w:val="00176F1F"/>
    <w:rsid w:val="00196E18"/>
    <w:rsid w:val="001A4E93"/>
    <w:rsid w:val="001B51D5"/>
    <w:rsid w:val="001B6B1D"/>
    <w:rsid w:val="001D02CF"/>
    <w:rsid w:val="001F1B2C"/>
    <w:rsid w:val="001F27F9"/>
    <w:rsid w:val="00202A21"/>
    <w:rsid w:val="00203514"/>
    <w:rsid w:val="002055C6"/>
    <w:rsid w:val="00207163"/>
    <w:rsid w:val="00211DDD"/>
    <w:rsid w:val="00220835"/>
    <w:rsid w:val="00230664"/>
    <w:rsid w:val="00235AAD"/>
    <w:rsid w:val="00236DDD"/>
    <w:rsid w:val="002421AA"/>
    <w:rsid w:val="002505C3"/>
    <w:rsid w:val="00251E39"/>
    <w:rsid w:val="00251F52"/>
    <w:rsid w:val="002525BC"/>
    <w:rsid w:val="002547BC"/>
    <w:rsid w:val="00257DA3"/>
    <w:rsid w:val="0027249D"/>
    <w:rsid w:val="00276BAB"/>
    <w:rsid w:val="00277DAF"/>
    <w:rsid w:val="002B238C"/>
    <w:rsid w:val="002D0568"/>
    <w:rsid w:val="002D55C5"/>
    <w:rsid w:val="002F092B"/>
    <w:rsid w:val="0031490D"/>
    <w:rsid w:val="003240FD"/>
    <w:rsid w:val="00324ECE"/>
    <w:rsid w:val="003270D1"/>
    <w:rsid w:val="003312B2"/>
    <w:rsid w:val="0033228F"/>
    <w:rsid w:val="00342839"/>
    <w:rsid w:val="0035128B"/>
    <w:rsid w:val="003609AD"/>
    <w:rsid w:val="00372843"/>
    <w:rsid w:val="00375ED8"/>
    <w:rsid w:val="00380191"/>
    <w:rsid w:val="00391709"/>
    <w:rsid w:val="003946E1"/>
    <w:rsid w:val="003A7264"/>
    <w:rsid w:val="003B5525"/>
    <w:rsid w:val="003B5E8D"/>
    <w:rsid w:val="003C1F9D"/>
    <w:rsid w:val="003D2D6A"/>
    <w:rsid w:val="003D50E3"/>
    <w:rsid w:val="003E2D9E"/>
    <w:rsid w:val="003E6FA4"/>
    <w:rsid w:val="003F4CEE"/>
    <w:rsid w:val="003F6E4A"/>
    <w:rsid w:val="004021CC"/>
    <w:rsid w:val="00403F3B"/>
    <w:rsid w:val="0042356A"/>
    <w:rsid w:val="0044681B"/>
    <w:rsid w:val="00455F38"/>
    <w:rsid w:val="0045630D"/>
    <w:rsid w:val="004564FE"/>
    <w:rsid w:val="00470773"/>
    <w:rsid w:val="00472D45"/>
    <w:rsid w:val="004732B4"/>
    <w:rsid w:val="00477436"/>
    <w:rsid w:val="00481232"/>
    <w:rsid w:val="004815B8"/>
    <w:rsid w:val="00487484"/>
    <w:rsid w:val="004C326E"/>
    <w:rsid w:val="004C4227"/>
    <w:rsid w:val="004C59D7"/>
    <w:rsid w:val="004D6E49"/>
    <w:rsid w:val="004D7FBB"/>
    <w:rsid w:val="00511AF3"/>
    <w:rsid w:val="00514DC2"/>
    <w:rsid w:val="005244B2"/>
    <w:rsid w:val="00533AF7"/>
    <w:rsid w:val="00541A7E"/>
    <w:rsid w:val="00561131"/>
    <w:rsid w:val="00581FEE"/>
    <w:rsid w:val="0058216B"/>
    <w:rsid w:val="00591264"/>
    <w:rsid w:val="005A1360"/>
    <w:rsid w:val="005B244B"/>
    <w:rsid w:val="005C03B7"/>
    <w:rsid w:val="005D2AAD"/>
    <w:rsid w:val="005E2C45"/>
    <w:rsid w:val="005F1D13"/>
    <w:rsid w:val="005F4F92"/>
    <w:rsid w:val="005F7D6A"/>
    <w:rsid w:val="00611884"/>
    <w:rsid w:val="0061310C"/>
    <w:rsid w:val="006225ED"/>
    <w:rsid w:val="006324C1"/>
    <w:rsid w:val="006560AD"/>
    <w:rsid w:val="00671F39"/>
    <w:rsid w:val="0068069B"/>
    <w:rsid w:val="00684471"/>
    <w:rsid w:val="0068729D"/>
    <w:rsid w:val="0069329E"/>
    <w:rsid w:val="006B4C41"/>
    <w:rsid w:val="006D61C9"/>
    <w:rsid w:val="006D68FE"/>
    <w:rsid w:val="006E112A"/>
    <w:rsid w:val="006E754D"/>
    <w:rsid w:val="006F0373"/>
    <w:rsid w:val="006F061C"/>
    <w:rsid w:val="006F78E4"/>
    <w:rsid w:val="00705764"/>
    <w:rsid w:val="0071783C"/>
    <w:rsid w:val="00725B7F"/>
    <w:rsid w:val="00733083"/>
    <w:rsid w:val="007532BD"/>
    <w:rsid w:val="00753ADC"/>
    <w:rsid w:val="00754608"/>
    <w:rsid w:val="00765A23"/>
    <w:rsid w:val="00767596"/>
    <w:rsid w:val="00773721"/>
    <w:rsid w:val="00776022"/>
    <w:rsid w:val="00781715"/>
    <w:rsid w:val="007938F4"/>
    <w:rsid w:val="00794E8D"/>
    <w:rsid w:val="007A13C4"/>
    <w:rsid w:val="007B006F"/>
    <w:rsid w:val="007D6B80"/>
    <w:rsid w:val="00800FC4"/>
    <w:rsid w:val="00802628"/>
    <w:rsid w:val="00803DDE"/>
    <w:rsid w:val="0080522B"/>
    <w:rsid w:val="00811466"/>
    <w:rsid w:val="0082189E"/>
    <w:rsid w:val="00825632"/>
    <w:rsid w:val="008257F5"/>
    <w:rsid w:val="0082634E"/>
    <w:rsid w:val="008303BF"/>
    <w:rsid w:val="008314A6"/>
    <w:rsid w:val="00831DF4"/>
    <w:rsid w:val="00850E4E"/>
    <w:rsid w:val="008574E2"/>
    <w:rsid w:val="00861D27"/>
    <w:rsid w:val="00863BAC"/>
    <w:rsid w:val="00877FD6"/>
    <w:rsid w:val="008914D8"/>
    <w:rsid w:val="00895E5E"/>
    <w:rsid w:val="008A0BD5"/>
    <w:rsid w:val="008A59CB"/>
    <w:rsid w:val="008A7585"/>
    <w:rsid w:val="008A7608"/>
    <w:rsid w:val="008B4954"/>
    <w:rsid w:val="008B5843"/>
    <w:rsid w:val="008B61F9"/>
    <w:rsid w:val="008D561D"/>
    <w:rsid w:val="008E0863"/>
    <w:rsid w:val="009044BF"/>
    <w:rsid w:val="0090464B"/>
    <w:rsid w:val="009160DE"/>
    <w:rsid w:val="00916A21"/>
    <w:rsid w:val="00923191"/>
    <w:rsid w:val="009231BE"/>
    <w:rsid w:val="00930A42"/>
    <w:rsid w:val="00942249"/>
    <w:rsid w:val="009540BC"/>
    <w:rsid w:val="009603E5"/>
    <w:rsid w:val="009729F0"/>
    <w:rsid w:val="00975472"/>
    <w:rsid w:val="009809EE"/>
    <w:rsid w:val="00982E5D"/>
    <w:rsid w:val="00991AB2"/>
    <w:rsid w:val="009A4E2B"/>
    <w:rsid w:val="009C0F44"/>
    <w:rsid w:val="009C7D15"/>
    <w:rsid w:val="009D2B57"/>
    <w:rsid w:val="009E7A3B"/>
    <w:rsid w:val="00A10587"/>
    <w:rsid w:val="00A14F96"/>
    <w:rsid w:val="00A23311"/>
    <w:rsid w:val="00A25CF5"/>
    <w:rsid w:val="00A26786"/>
    <w:rsid w:val="00A3035E"/>
    <w:rsid w:val="00A35E11"/>
    <w:rsid w:val="00A423F0"/>
    <w:rsid w:val="00A45919"/>
    <w:rsid w:val="00A459C1"/>
    <w:rsid w:val="00A469D5"/>
    <w:rsid w:val="00A636EF"/>
    <w:rsid w:val="00A66C18"/>
    <w:rsid w:val="00A71C75"/>
    <w:rsid w:val="00A80C99"/>
    <w:rsid w:val="00A8199C"/>
    <w:rsid w:val="00A821FA"/>
    <w:rsid w:val="00A83C77"/>
    <w:rsid w:val="00A84C51"/>
    <w:rsid w:val="00A90FCF"/>
    <w:rsid w:val="00A92099"/>
    <w:rsid w:val="00AA0379"/>
    <w:rsid w:val="00AA0FFF"/>
    <w:rsid w:val="00AA51B3"/>
    <w:rsid w:val="00AA6D5C"/>
    <w:rsid w:val="00AB3DBE"/>
    <w:rsid w:val="00AB636E"/>
    <w:rsid w:val="00AC7D14"/>
    <w:rsid w:val="00AD513F"/>
    <w:rsid w:val="00AF0842"/>
    <w:rsid w:val="00AF104A"/>
    <w:rsid w:val="00B0255A"/>
    <w:rsid w:val="00B13502"/>
    <w:rsid w:val="00B34487"/>
    <w:rsid w:val="00B3582D"/>
    <w:rsid w:val="00B4416E"/>
    <w:rsid w:val="00B46BD2"/>
    <w:rsid w:val="00B50859"/>
    <w:rsid w:val="00B51888"/>
    <w:rsid w:val="00B67C72"/>
    <w:rsid w:val="00B7018C"/>
    <w:rsid w:val="00B731FA"/>
    <w:rsid w:val="00B73AA1"/>
    <w:rsid w:val="00B75712"/>
    <w:rsid w:val="00B81624"/>
    <w:rsid w:val="00B81FBF"/>
    <w:rsid w:val="00B84724"/>
    <w:rsid w:val="00B95C73"/>
    <w:rsid w:val="00BA76F0"/>
    <w:rsid w:val="00BB1572"/>
    <w:rsid w:val="00BC2BC4"/>
    <w:rsid w:val="00BC35F6"/>
    <w:rsid w:val="00BD3C34"/>
    <w:rsid w:val="00BE73DE"/>
    <w:rsid w:val="00C021DE"/>
    <w:rsid w:val="00C03AAD"/>
    <w:rsid w:val="00C14EC1"/>
    <w:rsid w:val="00C17F4B"/>
    <w:rsid w:val="00C2086C"/>
    <w:rsid w:val="00C22923"/>
    <w:rsid w:val="00C5782C"/>
    <w:rsid w:val="00C71A36"/>
    <w:rsid w:val="00C8391E"/>
    <w:rsid w:val="00C84F0F"/>
    <w:rsid w:val="00C851C8"/>
    <w:rsid w:val="00C92CFE"/>
    <w:rsid w:val="00CA598C"/>
    <w:rsid w:val="00CA6F62"/>
    <w:rsid w:val="00CA7C76"/>
    <w:rsid w:val="00CC0723"/>
    <w:rsid w:val="00CC2ECA"/>
    <w:rsid w:val="00CC7745"/>
    <w:rsid w:val="00CD2810"/>
    <w:rsid w:val="00CD2E09"/>
    <w:rsid w:val="00CE3552"/>
    <w:rsid w:val="00CE3F5E"/>
    <w:rsid w:val="00CE4152"/>
    <w:rsid w:val="00CF1656"/>
    <w:rsid w:val="00CF19DC"/>
    <w:rsid w:val="00CF36A8"/>
    <w:rsid w:val="00CF5C9E"/>
    <w:rsid w:val="00D03098"/>
    <w:rsid w:val="00D147E8"/>
    <w:rsid w:val="00D16AB6"/>
    <w:rsid w:val="00D271DC"/>
    <w:rsid w:val="00D3346F"/>
    <w:rsid w:val="00D40A7E"/>
    <w:rsid w:val="00D53367"/>
    <w:rsid w:val="00D53A4D"/>
    <w:rsid w:val="00D65934"/>
    <w:rsid w:val="00D6654D"/>
    <w:rsid w:val="00D776CC"/>
    <w:rsid w:val="00D85832"/>
    <w:rsid w:val="00D911A6"/>
    <w:rsid w:val="00DE1457"/>
    <w:rsid w:val="00DE6E79"/>
    <w:rsid w:val="00DF15E7"/>
    <w:rsid w:val="00E01208"/>
    <w:rsid w:val="00E138EB"/>
    <w:rsid w:val="00E2150E"/>
    <w:rsid w:val="00E24A47"/>
    <w:rsid w:val="00E2670A"/>
    <w:rsid w:val="00E3250F"/>
    <w:rsid w:val="00E34118"/>
    <w:rsid w:val="00E35B4C"/>
    <w:rsid w:val="00E4340C"/>
    <w:rsid w:val="00E44EA9"/>
    <w:rsid w:val="00E50C2C"/>
    <w:rsid w:val="00E66654"/>
    <w:rsid w:val="00E72CFB"/>
    <w:rsid w:val="00E72F51"/>
    <w:rsid w:val="00E812F3"/>
    <w:rsid w:val="00E87369"/>
    <w:rsid w:val="00E94359"/>
    <w:rsid w:val="00E94478"/>
    <w:rsid w:val="00E9676B"/>
    <w:rsid w:val="00EB1575"/>
    <w:rsid w:val="00EC20DB"/>
    <w:rsid w:val="00EC5B17"/>
    <w:rsid w:val="00EE06E6"/>
    <w:rsid w:val="00EE35B6"/>
    <w:rsid w:val="00F04981"/>
    <w:rsid w:val="00F04992"/>
    <w:rsid w:val="00F07EA6"/>
    <w:rsid w:val="00F12FCA"/>
    <w:rsid w:val="00F2175C"/>
    <w:rsid w:val="00F237B9"/>
    <w:rsid w:val="00F2483D"/>
    <w:rsid w:val="00F258AF"/>
    <w:rsid w:val="00F35CCC"/>
    <w:rsid w:val="00F373D0"/>
    <w:rsid w:val="00F41330"/>
    <w:rsid w:val="00F457B9"/>
    <w:rsid w:val="00F578B6"/>
    <w:rsid w:val="00F60E43"/>
    <w:rsid w:val="00F65647"/>
    <w:rsid w:val="00F9343D"/>
    <w:rsid w:val="00FA43A7"/>
    <w:rsid w:val="00FA7A87"/>
    <w:rsid w:val="00FB271B"/>
    <w:rsid w:val="00FB5505"/>
    <w:rsid w:val="00FC1AEE"/>
    <w:rsid w:val="00FC6074"/>
    <w:rsid w:val="00FD07B5"/>
    <w:rsid w:val="00FD1A3B"/>
    <w:rsid w:val="00FD67ED"/>
    <w:rsid w:val="00FE0BA7"/>
    <w:rsid w:val="00FE40CB"/>
    <w:rsid w:val="00FE655A"/>
    <w:rsid w:val="00FE7053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CBE912A-EF25-4A5A-AA12-4B023AA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B2C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73721"/>
    <w:pPr>
      <w:keepNext/>
      <w:outlineLvl w:val="0"/>
    </w:pPr>
    <w:rPr>
      <w:b/>
      <w:bCs/>
      <w:sz w:val="22"/>
      <w:szCs w:val="22"/>
      <w:u w:val="single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773721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8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8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Sotolář</dc:creator>
  <cp:lastModifiedBy>BAŠISTOVÁ Adriana</cp:lastModifiedBy>
  <cp:revision>7</cp:revision>
  <cp:lastPrinted>2015-11-20T07:23:00Z</cp:lastPrinted>
  <dcterms:created xsi:type="dcterms:W3CDTF">2016-11-28T21:56:00Z</dcterms:created>
  <dcterms:modified xsi:type="dcterms:W3CDTF">2016-11-30T07:52:00Z</dcterms:modified>
</cp:coreProperties>
</file>